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(=tehetség? Különlegesség?)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Paul Verlaine:  Őszi chanson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tartalom &gt; Ősz &gt; hangulata bús &gt; műfaj &gt; dal &gt; líra zeneiség, cím ritmus, rövidség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„és fájón”, „halvány beteg”, „múlni” bús hangultaú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Szerkezet: 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vsz. Ősz táj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vsz. A lírai én állapota („beteg”, „sírok”)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vsz. A lírai én halálágyán („múlni már.... erászel” megteremti az évszakszimbolikát: a szomorú táj összekapcsolódik a lírai én szomorúságával)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„múlni már”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hangszimbolika a mély magénhangzók vannak többségben erőse ka negatyv hangulatok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rímképlete páros. Ölelkező és keresztrímet tartalmazAABAAB CCDEED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Rimbaud: A magánhangzók szonettje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szonett – 4 versszak 2X4 és 2X3 sor, rímképlet: ABBA BAAB CCD EED (ölelkező és páros rímek), ellentmodásos tartalmak jellemzők, téma: a magánhangzók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Mely magánhangzókat említi a szövegben?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Mivel kapcsolja össze a magánhangzókat az 1. versszakban? 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 fekete, szurok, legyek „farán” fekete „szőr”, árnyék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É fehér, hó , sátor, hóvirág, hermelin, pára, gleccser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 vörösesbarna, rőt, bíbor, kihányt vér, női ajak, kacagőgörcs, düh és mámor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Ú zöld, isteni tenger, fejér (bokros táj), ránc a homlokon, tudósok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Ó kék, a végítélet hamarosan, világvége, sönd, angyalok, omega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Ady szerelmi költészete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Szempontok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Héja-nász az avaron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(SZGY. 232.)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Őrizem a szemed</w:t>
              <w:br/>
              <w:t>(SZGY. 238.)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Kihez szól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Léda (nincs megnevezve)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Csinszka (nincs megemlítve)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Költői eszközök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Imsétlés: „új”, „héja”, „ősz”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szimbólumok: „Ősz” – évszakszimbolika – a halált jelképezik metafora (hiányos): „csókos ütkzet” – testi zserelem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nyár” – az új szerelmek, szerelmesek világa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héjapár – „mi” - szerelmespár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Ismétlés 1. VSZ. 3.VSZ.</w:t>
              <w:br/>
              <w:t>Refrén utolsó sor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alliteráció „miért meddig maradok meg még”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metafora „ősi vad” = lírai én = költő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szimbólumok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 – a belső világ lélek jelképe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kézfogás – „kézfogó” – esküvő jelképe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Hogyan ábrázolja a szerelmüket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szerelembe fontos a testi eggyütlét, szenvedély („egymás húsába beletépünk”), a halál jelenléte természetes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 lelki oldala fontos, felbukkan a halálfélelem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megjelenése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1905 – Új versek kötetben jelent meg, ami megújtotta a magyar költészetet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1916 – a I világháború alatt keletkezett, Ady halála előtt 3 évvel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Ady Endre: ars poeticája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Sem utódja, sem boldog őse... (SZGY. 245.) „Szeretném ha szeretnének”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Adj találó 1-2 szavas címet minden versszaknak!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Család</w:t>
        <w:tab/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Ember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Látás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Valaki</w:t>
        <w:tab/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Hogyan mutatja be saját állapotát a lírai én az 1-2 versszakban?</w:t>
      </w:r>
    </w:p>
    <w:p>
      <w:pPr>
        <w:pStyle w:val="Normal"/>
        <w:numPr>
          <w:ilvl w:val="0"/>
          <w:numId w:val="2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Szarul? Idk atp jst gmafj nd nd ts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Milyen célt, vágyat fogalmaz meg a 3. versszak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Gyűjts legalább 3 költői eszközt a versből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ismétlések: „sem”, verszakok 3-4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szótőismétlés (figura etimologica): „látva lássanak”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„magam megmutatni”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Harc a Nagyúrral</w:t>
      </w:r>
    </w:p>
    <w:p>
      <w:pPr>
        <w:pStyle w:val="Normal"/>
        <w:numPr>
          <w:ilvl w:val="0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(ábra)</w:t>
      </w:r>
    </w:p>
    <w:p>
      <w:pPr>
        <w:pStyle w:val="Normal"/>
        <w:numPr>
          <w:ilvl w:val="0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megszemélyesítés: „Vár a tenger”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ismétlés: „1.vsz.  2.vsz. 5. sora”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szinesztézia: „zúgó ... part” (hallás – éátás/ tapintás)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„vad vágyak vad”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anaforma (ismétlés): 5.vsz.”az én...” -a szöveg szerkezeti egységei uyganúgy kezdődnek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oximoron (ellentét): „szent (-) zűrzavar” két szóba tömörített ellentét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megfogalmazott hiány: pénz („add az aranyod”)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Ady Endre háborús költészete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Emlékezés egy nyár-éjszakájára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hangulatot kelt a cím? Pozitív hangulat:nyár, téma: szerelmes vers?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képet fest a vers a háborúról? Negatív („iszonyúság”, „rettenetes éjszaka”)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anafora: 3-5. sor „legalább száz...”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oximoron: „dühödt (-) angyal (+)”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paradoxon (ellentét): „élő volt a holt”, „néma .. dalolt” – valóság világában feloldhatatlan ellentmondás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 (ismétkés): „különös, különös nyár-éjszaka volt” – szöveg egységeit zárja le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 (azonosítás): „véres, szörnyű lekodalom” = (háború) csonka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„életre kap s halálba visz”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hangulat, tartalom: a háború mindenki életére hatást gyakorló, óriási horderejű ketesztrófaként ábrázolja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Ady magyarságversei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magyarr Ugaron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ugar &gt; megműveletlen de termőképes földterület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Ugar bemutatása: vad / elvadult, ősi, buja, szent (+), szűzi = összetett és sokszínű a kép pozitívés negatív elemekkel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ellentét. Giz-gaz (jelen idő, negatív) &gt; &lt; régmúlt virágok, (múlt, pozitív)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kérdés: 2.vsz. Utolsó sor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megszemélyesítés / szinesztézia: „kacagó szél”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szimbólum: Ugar = Ady Magyarországról alkotott képe (koszínű kép, egy jó potenciállal rendelkező elhagyatott helynek ábrázolja)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felsorolás: „lehúz, altat, befed”</w:t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ős Kaján (SZGY. 234.)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kaján (mn.) = kárörvendő, gúnyos viselkedés -Kán bibliai testvérgyilkos nevére vezetik vissza a fogalmat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szorgalmi: ős Kaján „lerajzolása” 1.VSZ. 6.VSZ. Utolsó VSZ.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vers fő alakjai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 kaján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lírai én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tulajdonságok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bíbor palást</w:t>
            </w:r>
            <w:r>
              <w:rPr>
                <w:lang w:val="hu-HU" w:eastAsia="zh-CN" w:bidi="hi-IN"/>
              </w:rPr>
              <w:t xml:space="preserve">” &gt; </w:t>
            </w:r>
            <w:r>
              <w:rPr>
                <w:lang w:val="hu-HU" w:eastAsia="zh-CN" w:bidi="hi-IN"/>
              </w:rPr>
              <w:t>gazdag &gt; felsőbbrendű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rossz zsaket (kabát)</w:t>
            </w:r>
            <w:r>
              <w:rPr>
                <w:lang w:val="hu-HU" w:eastAsia="zh-CN" w:bidi="hi-IN"/>
              </w:rPr>
              <w:t xml:space="preserve">” &gt; </w:t>
            </w:r>
            <w:r>
              <w:rPr>
                <w:lang w:val="hu-HU" w:eastAsia="zh-CN" w:bidi="hi-IN"/>
              </w:rPr>
              <w:t>szegénység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Belső tulajdonságok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Korhely (szeret inni, mulatni), boros kedvű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Fáradt kiégett („bocsáss már”, „többet nem iszom”)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teékenységek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Nótáz, iszik, lovagol (táltosolni)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1">
    <w:lvl w:ilvl="0">
      <w:start w:val="1"/>
      <w:numFmt w:val="bullet"/>
      <w:lvlText w:val=""/>
      <w:lvlJc w:val="start"/>
      <w:pPr>
        <w:tabs>
          <w:tab w:val="num" w:pos="780"/>
        </w:tabs>
        <w:ind w:start="78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140"/>
        </w:tabs>
        <w:ind w:start="11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500"/>
        </w:tabs>
        <w:ind w:start="150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60"/>
        </w:tabs>
        <w:ind w:start="186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220"/>
        </w:tabs>
        <w:ind w:star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80"/>
        </w:tabs>
        <w:ind w:start="258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940"/>
        </w:tabs>
        <w:ind w:start="294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300"/>
        </w:tabs>
        <w:ind w:start="330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60"/>
        </w:tabs>
        <w:ind w:start="3660" w:hanging="360"/>
      </w:pPr>
      <w:rPr>
        <w:rFonts w:ascii="Symbol" w:hAnsi="Symbol" w:cs="Symbol" w:hint="default"/>
      </w:rPr>
    </w:lvl>
  </w:abstractNum>
  <w:abstractNum w:abstractNumId="3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1205</TotalTime>
  <Application>LibreOffice/25.8.4.2$Linux_X86_64 LibreOffice_project/580$Build-2</Application>
  <AppVersion>15.0000</AppVersion>
  <Pages>12</Pages>
  <Words>3026</Words>
  <Characters>17954</Characters>
  <CharactersWithSpaces>20434</CharactersWithSpaces>
  <Paragraphs>406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2026-01-16T11:13:16Z</dcterms:modified>
  <cp:revision>245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